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4D44" w:rsidRPr="00420E8C" w:rsidRDefault="00414D44" w:rsidP="00414D44">
      <w:pPr>
        <w:pStyle w:val="1"/>
      </w:pPr>
      <w:bookmarkStart w:id="0" w:name="_Toc89764057"/>
      <w:bookmarkStart w:id="1" w:name="_Toc89764526"/>
      <w:bookmarkStart w:id="2" w:name="_Toc95938388"/>
      <w:bookmarkStart w:id="3" w:name="_Toc95938433"/>
      <w:r w:rsidRPr="006F3B09">
        <w:rPr>
          <w:rFonts w:cstheme="majorHAnsi"/>
          <w:highlight w:val="yellow"/>
        </w:rPr>
        <w:t>•</w:t>
      </w:r>
      <w:r w:rsidRPr="006F3B09">
        <w:rPr>
          <w:highlight w:val="yellow"/>
        </w:rPr>
        <w:t xml:space="preserve"> АТЛАС ИНФЕКЦИОННЫХ БОЛЕЗНЕЙ / ПОД РЕД. В.И. ЛУЧШЕВА, С.Н. ЖАРОВА, В.В. НИКИФОРОВА - М. : ГЭОТАР-МЕДИА, 2014. - 224 С.</w:t>
      </w:r>
      <w:bookmarkEnd w:id="0"/>
      <w:bookmarkEnd w:id="1"/>
      <w:bookmarkEnd w:id="2"/>
      <w:bookmarkEnd w:id="3"/>
    </w:p>
    <w:p w:rsidR="00414D44" w:rsidRPr="00420E8C" w:rsidRDefault="00414D44" w:rsidP="00414D44">
      <w:pPr>
        <w:pStyle w:val="2"/>
      </w:pPr>
      <w:bookmarkStart w:id="4" w:name="_Toc95938389"/>
      <w:bookmarkStart w:id="5" w:name="_Toc95938434"/>
      <w:r w:rsidRPr="00420E8C">
        <w:t>Брюшной тиф</w:t>
      </w:r>
      <w:bookmarkEnd w:id="4"/>
      <w:bookmarkEnd w:id="5"/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Брюшной тиф - острое инфекционное кишечное заболевание, являющееся антропонозом, вызываемое </w:t>
      </w:r>
      <w:r w:rsidRPr="00420E8C">
        <w:rPr>
          <w:rFonts w:asciiTheme="minorHAnsi" w:hAnsiTheme="minorHAnsi" w:cstheme="minorHAnsi"/>
          <w:i/>
          <w:iCs/>
          <w:sz w:val="20"/>
          <w:szCs w:val="20"/>
        </w:rPr>
        <w:t>Salmonella typhi </w:t>
      </w:r>
      <w:r w:rsidRPr="00420E8C">
        <w:rPr>
          <w:rFonts w:asciiTheme="minorHAnsi" w:hAnsiTheme="minorHAnsi" w:cstheme="minorHAnsi"/>
          <w:sz w:val="20"/>
          <w:szCs w:val="20"/>
        </w:rPr>
        <w:t>и протекающее с бактериемией. Механизм передачи - фекально-оральный, клинически заболевание характеризуется волнообразной лихорадкой, общей высокой интоксикацией, преимущественным поражением лимфатического аппарата тонкой кишки, увеличением печени и селезенки, розеолезной сыпью.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Классификация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Брюшной тиф (МКБ-10)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="Arial" w:hAnsi="Arial" w:cs="Arial"/>
          <w:sz w:val="20"/>
          <w:szCs w:val="20"/>
        </w:rPr>
        <w:t>■</w:t>
      </w:r>
      <w:r w:rsidRPr="00420E8C">
        <w:rPr>
          <w:rFonts w:asciiTheme="minorHAnsi" w:hAnsiTheme="minorHAnsi" w:cstheme="minorHAnsi"/>
          <w:sz w:val="20"/>
          <w:szCs w:val="20"/>
        </w:rPr>
        <w:t> A01.0. Брюшной тиф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="Arial" w:hAnsi="Arial" w:cs="Arial"/>
          <w:sz w:val="20"/>
          <w:szCs w:val="20"/>
        </w:rPr>
        <w:t>■</w:t>
      </w:r>
      <w:r w:rsidRPr="00420E8C">
        <w:rPr>
          <w:rFonts w:asciiTheme="minorHAnsi" w:hAnsiTheme="minorHAnsi" w:cstheme="minorHAnsi"/>
          <w:sz w:val="20"/>
          <w:szCs w:val="20"/>
        </w:rPr>
        <w:t> A01.1. Паратиф А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="Arial" w:hAnsi="Arial" w:cs="Arial"/>
          <w:sz w:val="20"/>
          <w:szCs w:val="20"/>
        </w:rPr>
        <w:t>■</w:t>
      </w:r>
      <w:r w:rsidRPr="00420E8C">
        <w:rPr>
          <w:rFonts w:asciiTheme="minorHAnsi" w:hAnsiTheme="minorHAnsi" w:cstheme="minorHAnsi"/>
          <w:sz w:val="20"/>
          <w:szCs w:val="20"/>
        </w:rPr>
        <w:t> A01.2. Паратиф В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="Arial" w:hAnsi="Arial" w:cs="Arial"/>
          <w:sz w:val="20"/>
          <w:szCs w:val="20"/>
        </w:rPr>
        <w:t>■</w:t>
      </w:r>
      <w:r w:rsidRPr="00420E8C">
        <w:rPr>
          <w:rFonts w:asciiTheme="minorHAnsi" w:hAnsiTheme="minorHAnsi" w:cstheme="minorHAnsi"/>
          <w:sz w:val="20"/>
          <w:szCs w:val="20"/>
        </w:rPr>
        <w:t> A01.3. Паратиф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="Arial" w:hAnsi="Arial" w:cs="Arial"/>
          <w:sz w:val="20"/>
          <w:szCs w:val="20"/>
        </w:rPr>
        <w:t>■</w:t>
      </w:r>
      <w:r w:rsidRPr="00420E8C">
        <w:rPr>
          <w:rFonts w:asciiTheme="minorHAnsi" w:hAnsiTheme="minorHAnsi" w:cstheme="minorHAnsi"/>
          <w:sz w:val="20"/>
          <w:szCs w:val="20"/>
        </w:rPr>
        <w:t> A01.4. Паратиф неуточненный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Для начала заболевания характерно усиление интоксикации в среднем в течение 4 дней. Лихорадка волнообразная (рис. 1, А-В). В период реконвалесценции температура снижается литически (см. рис. 1, Б, В). Характерны изменения кожных покровов - симптом Филипповича (рис. 2, А, Б); на 8-10-й день болезни появляется розеолезная сыпь (рис. 2, В ); язык обложен (рис. 3, А, Б). На 2-3-й неделе заболевания развивается некроз лимфатических узлов кишечника (рис. 4, А-В) с возможными осложнениями - кишечным кровотечением, перитонитом. Интоксикация в течение заболевания обусловливает развитие специфического миокардита.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Диагностика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Лабораторные методы, подтверждающие диагноз: - общий клинический анализ крови: до 5-7-го дня заболевания характерны лейкопения, тромбоцитопения, относительный лимфоцитоз, анэозинофилия, умеренное увеличение СОЭ;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2BAB4CEB" wp14:editId="65B2A9E0">
            <wp:extent cx="5060950" cy="6496685"/>
            <wp:effectExtent l="0" t="0" r="6350" b="0"/>
            <wp:docPr id="21" name="Рисунок 21" descr="http://www.studentlibrary.ru/cgi-bin/mb4x?usr_data=gd-image(doc,ISBN9785970428771-0002,pic_0001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tudentlibrary.ru/cgi-bin/mb4x?usr_data=gd-image(doc,ISBN9785970428771-0002,pic_0001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649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Рис. 1. Брюшной тиф. Типы температурных кривых: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А - боткинский тип температурной кривой; Б - лихорадка постоянного типа (Вундерлиха); В - температурная кривая типа Кильдюшевского; у - утро; в - вечер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- с первых дней заболевания применяют бактериологический метод выявления возбудителя. Посев 10 мл крови на 100 мл; среды, содержащей 10-20% желчный бульон, среда Раппопорта: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- выделение гемокультуры; посев испражнений на копрокультуру, мочи - на уринокультуру, желчи - на биликультуру;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- с первых дней заболевания - серологический метод выделения антигена: реакция агрегатгемагглютинации (РАГА), реакция коагглютинации (РКА);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- со 2-й недели заболевания: реакция пассивной гемагглютинации (РПГА) (достоверный титр антител 1:200); с брюшнотифозным Vi-диагностиком (титр антител 1:40);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- реакция иммунофлюоресценции (РИФ) и иммуноферментный анализ (ИФА) на специфические антитела.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122BD80C" wp14:editId="370C021A">
            <wp:extent cx="5060950" cy="3328035"/>
            <wp:effectExtent l="0" t="0" r="6350" b="5715"/>
            <wp:docPr id="22" name="Рисунок 22" descr="http://www.studentlibrary.ru/cgi-bin/mb4x?usr_data=gd-image(doc,ISBN9785970428771-0002,pic_0002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studentlibrary.ru/cgi-bin/mb4x?usr_data=gd-image(doc,ISBN9785970428771-0002,pic_0002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Рис. 2. Изменения кожных покровов: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А - симптом Филипповича (желтушное окрашивание ладоней и стоп);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62B96CB2" wp14:editId="7E8BCCEA">
            <wp:extent cx="5060950" cy="7251700"/>
            <wp:effectExtent l="0" t="0" r="6350" b="6350"/>
            <wp:docPr id="23" name="Рисунок 23" descr="http://www.studentlibrary.ru/cgi-bin/mb4x?usr_data=gd-image(doc,ISBN9785970428771-0002,pic_0003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studentlibrary.ru/cgi-bin/mb4x?usr_data=gd-image(doc,ISBN9785970428771-0002,pic_0003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Рис. 2. Изменения кожных покровов (окончание):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Б - симптом Филипповича (желтушное окрашивание ладоней и стоп); В - розеолезная сыпь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54412E8F" wp14:editId="63A40009">
            <wp:extent cx="5060950" cy="7389495"/>
            <wp:effectExtent l="0" t="0" r="6350" b="1905"/>
            <wp:docPr id="24" name="Рисунок 24" descr="http://www.studentlibrary.ru/cgi-bin/mb4x?usr_data=gd-image(doc,ISBN9785970428771-0002,pic_0004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studentlibrary.ru/cgi-bin/mb4x?usr_data=gd-image(doc,ISBN9785970428771-0002,pic_0004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Рис. 3. Тифозный язык: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А - язык утолщен, густо обложен налетом, края и конец языка гиперемированы, свободны от налета; Б - на боковых поверхностях языка отпечатки зубов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25A23C2D" wp14:editId="5BEB5B32">
            <wp:extent cx="5060950" cy="7623810"/>
            <wp:effectExtent l="0" t="0" r="6350" b="0"/>
            <wp:docPr id="25" name="Рисунок 25" descr="http://www.studentlibrary.ru/cgi-bin/mb4x?usr_data=gd-image(doc,ISBN9785970428771-0002,pic_0005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studentlibrary.ru/cgi-bin/mb4x?usr_data=gd-image(doc,ISBN9785970428771-0002,pic_0005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pStyle w:val="txt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Рис. 4. Патологическая анатомия</w:t>
      </w:r>
    </w:p>
    <w:p w:rsidR="00414D44" w:rsidRPr="00420E8C" w:rsidRDefault="00414D44" w:rsidP="00414D44">
      <w:pPr>
        <w:pStyle w:val="1"/>
      </w:pPr>
      <w:bookmarkStart w:id="6" w:name="_Toc95938390"/>
      <w:bookmarkStart w:id="7" w:name="_Toc95938435"/>
      <w:r w:rsidRPr="006F3B09">
        <w:rPr>
          <w:rFonts w:cstheme="majorHAnsi"/>
          <w:highlight w:val="yellow"/>
        </w:rPr>
        <w:t>•</w:t>
      </w:r>
      <w:r w:rsidRPr="006F3B09">
        <w:rPr>
          <w:highlight w:val="yellow"/>
        </w:rPr>
        <w:t xml:space="preserve"> АТЛАС ИНФЕКЦИОННЫХ ЗАБОЛЕВАНИЙ / РОНАЛД Т.Д. ЭМОНД, ФИЛИПП Д. УЭЛСБИ, Х.А.К. РОУЛАНД ; ПЕР. С АНГЛ. ПОД РЕД. В.В. МАЛЕЕВА, Д.В. УСЕНКО. - М. : ГЭОТАР-МЕДИА, 2013.</w:t>
      </w:r>
      <w:bookmarkEnd w:id="6"/>
      <w:bookmarkEnd w:id="7"/>
    </w:p>
    <w:p w:rsidR="00414D44" w:rsidRPr="00420E8C" w:rsidRDefault="00414D44" w:rsidP="00414D44">
      <w:pPr>
        <w:pStyle w:val="2"/>
      </w:pPr>
      <w:bookmarkStart w:id="8" w:name="_Toc95938391"/>
      <w:bookmarkStart w:id="9" w:name="_Toc95938436"/>
      <w:r w:rsidRPr="00420E8C">
        <w:t>Сальмонеллезы</w:t>
      </w:r>
      <w:bookmarkEnd w:id="8"/>
      <w:bookmarkEnd w:id="9"/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 xml:space="preserve">Сальмонеллы относятся к возбудителям кишечных инфекций. Их находят в организме самых разных хозяев, в том числе млекопитающих, птиц, амфибий и рептилий. Для некоторых видов сальмонелл хозяин специфичен, но у большинства предпочтений не прослеживается. У человека сальмонеллы вызывают брюшной тиф и паратифы; нередко они служат этиологическим фактором бактериальных пищевых отравлений (это, в частности, касается Северной Америки и некоторых </w:t>
      </w:r>
      <w:r w:rsidRPr="00420E8C">
        <w:rPr>
          <w:rFonts w:asciiTheme="minorHAnsi" w:hAnsiTheme="minorHAnsi" w:cstheme="minorHAnsi"/>
          <w:sz w:val="20"/>
          <w:szCs w:val="20"/>
        </w:rPr>
        <w:lastRenderedPageBreak/>
        <w:t>европейских стран). Сальмонеллёзные пищевые отравления очень распространены в странах с интенсивным животноводством, массовым промышленным производством пищевых продуктов, развитой системой общественного питания. Многие случаи сальмонеллёзного гастроэнтерита регистрируют спорадически, но часто наблюдают вспышки инфекции, связанные с употреблением пищи, приготовленной в ресторанах, столовых, больницах и медицинских учреждениях длительного ухода. Фактором передачи, как правило, бывает мясо, в том числе мясо птицы, а также яйца, контаминированные кишечным содержимым инфицированной птицы. Заражение пищи больным человеком регистрируют редко, но прямая передача от человека человеку возможна в больницах, интернатах и домах престарелых. Как правило, патологический процесс ограничивается кишечником и проявляется острым состоянием со рвотой и диареей. У некоторых людей сальмонеллы проникают в кровоток. В этом случае возникают метастатические очаги инфекции, поражение твёрдыой мозговой оболочки, костей и суставов.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i/>
          <w:iCs/>
          <w:sz w:val="20"/>
          <w:szCs w:val="20"/>
        </w:rPr>
        <w:t>Брюшной тиф и паратифы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Брюшной тиф - генерализованная инфекция, возбудителем которой является </w:t>
      </w:r>
      <w:r w:rsidRPr="00420E8C">
        <w:rPr>
          <w:rFonts w:asciiTheme="minorHAnsi" w:hAnsiTheme="minorHAnsi" w:cstheme="minorHAnsi"/>
          <w:i/>
          <w:iCs/>
          <w:sz w:val="20"/>
          <w:szCs w:val="20"/>
        </w:rPr>
        <w:t>Salmonella typhi. </w:t>
      </w:r>
      <w:r w:rsidRPr="00420E8C">
        <w:rPr>
          <w:rFonts w:asciiTheme="minorHAnsi" w:hAnsiTheme="minorHAnsi" w:cstheme="minorHAnsi"/>
          <w:sz w:val="20"/>
          <w:szCs w:val="20"/>
        </w:rPr>
        <w:t>Паратиф обусловлен заражением </w:t>
      </w:r>
      <w:r w:rsidRPr="00420E8C">
        <w:rPr>
          <w:rFonts w:asciiTheme="minorHAnsi" w:hAnsiTheme="minorHAnsi" w:cstheme="minorHAnsi"/>
          <w:i/>
          <w:iCs/>
          <w:sz w:val="20"/>
          <w:szCs w:val="20"/>
        </w:rPr>
        <w:t>Salmonella paratyphi </w:t>
      </w:r>
      <w:r w:rsidRPr="00420E8C">
        <w:rPr>
          <w:rFonts w:asciiTheme="minorHAnsi" w:hAnsiTheme="minorHAnsi" w:cstheme="minorHAnsi"/>
          <w:sz w:val="20"/>
          <w:szCs w:val="20"/>
        </w:rPr>
        <w:t>A, B и C. Все эти возбудители поражают только человека, за исключением </w:t>
      </w:r>
      <w:r w:rsidRPr="00420E8C">
        <w:rPr>
          <w:rFonts w:asciiTheme="minorHAnsi" w:hAnsiTheme="minorHAnsi" w:cstheme="minorHAnsi"/>
          <w:i/>
          <w:iCs/>
          <w:sz w:val="20"/>
          <w:szCs w:val="20"/>
        </w:rPr>
        <w:t>S. paratyphi B, </w:t>
      </w:r>
      <w:r w:rsidRPr="00420E8C">
        <w:rPr>
          <w:rFonts w:asciiTheme="minorHAnsi" w:hAnsiTheme="minorHAnsi" w:cstheme="minorHAnsi"/>
          <w:sz w:val="20"/>
          <w:szCs w:val="20"/>
        </w:rPr>
        <w:t>которая способна вегетировать также в кишечнике крупного рогатого скота. Заражение брюшным тифом и паратифом происходит через фекальное загрязнение или мочу от больного человека или носителя. Возбудитель распространяется инфицированной водой и пищей.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i/>
          <w:iCs/>
          <w:sz w:val="20"/>
          <w:szCs w:val="20"/>
        </w:rPr>
        <w:t>Возбудитель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122. Электронная микрофотография сальмонеллы. Сальмонеллы - грамотрицательные, не образующие спор палочки длиной 2-4 мкм, подвижные, наделены множеством длинных жгутиков. Большинство штаммов имеет фимбрии, капсулу образуют редко. По классификации Кауффманна-Уайта сальмонелл делят в соответствии с наличием жгутикового (H) и соматического (O) антигенов, а у некоторых недавно выделенных штаммов (особенно S. </w:t>
      </w:r>
      <w:r w:rsidRPr="00420E8C">
        <w:rPr>
          <w:rFonts w:asciiTheme="minorHAnsi" w:hAnsiTheme="minorHAnsi" w:cstheme="minorHAnsi"/>
          <w:i/>
          <w:iCs/>
          <w:sz w:val="20"/>
          <w:szCs w:val="20"/>
        </w:rPr>
        <w:t>typhi) </w:t>
      </w:r>
      <w:r w:rsidRPr="00420E8C">
        <w:rPr>
          <w:rFonts w:asciiTheme="minorHAnsi" w:hAnsiTheme="minorHAnsi" w:cstheme="minorHAnsi"/>
          <w:sz w:val="20"/>
          <w:szCs w:val="20"/>
        </w:rPr>
        <w:t>- антигена вирулентности (Vi). Vi-положительные представители вида S. </w:t>
      </w:r>
      <w:r w:rsidRPr="00420E8C">
        <w:rPr>
          <w:rFonts w:asciiTheme="minorHAnsi" w:hAnsiTheme="minorHAnsi" w:cstheme="minorHAnsi"/>
          <w:i/>
          <w:iCs/>
          <w:sz w:val="20"/>
          <w:szCs w:val="20"/>
        </w:rPr>
        <w:t>typhi </w:t>
      </w:r>
      <w:r w:rsidRPr="00420E8C">
        <w:rPr>
          <w:rFonts w:asciiTheme="minorHAnsi" w:hAnsiTheme="minorHAnsi" w:cstheme="minorHAnsi"/>
          <w:sz w:val="20"/>
          <w:szCs w:val="20"/>
        </w:rPr>
        <w:t>обычно типируют фагами. Такая методика доказала свою эффективность в эпидемиологических исследованиях.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6F1666A0" wp14:editId="496C03AE">
            <wp:extent cx="5060950" cy="5252720"/>
            <wp:effectExtent l="0" t="0" r="6350" b="5080"/>
            <wp:docPr id="65" name="Рисунок 65" descr="http://www.rosmedlib.ru/cgi-bin/mb4x?usr_data=gd-image(doc,06-COS-2367-0017,pic_0064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www.rosmedlib.ru/cgi-bin/mb4x?usr_data=gd-image(doc,06-COS-2367-0017,pic_0064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525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i/>
          <w:iCs/>
          <w:sz w:val="20"/>
          <w:szCs w:val="20"/>
        </w:rPr>
        <w:t>Клиническая картина брюшного тифа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lastRenderedPageBreak/>
        <w:t>• 123. Температурная кривая при брюшном тифе. Начало болезни обычно постепенное. Появляются сонливость, недомогание, головная боль в лобной области, боли в мышцах и суставах. У части больных отмечают сухой кашель, часто наводящий на ошибочный диагноз бронхита или пневмонии. Температура повышается постепенно. Температурная кривая напоминает лестницу, достигая максимума к концу недели. Высокая лихорадка, не снижаясь, держится 2-ю и 3-ю недели. При благоприятном течении брюшного тифа констатируют медленное литическое снижение температуры и её нормализацию на 4-й неделе. На первой неделе заболевания пульс несоответствует выраженности лихорадки и редко превышает 100 ударов в минуту. Частота рецидивов лихорадки в отсутствие лечения составляет 5-15%. Рецидив может достигать 50% при проведении неполного курса антибактериальной терапии (менее 14 дней), даже при сохранении чувствительности возбудителя к хлорамфениколу. При большей длительности противомикробной терапии рецидивы заболевания отмечаются менее чем у 10% больных.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Рецидивы обычно наблюдают через 7-10 дней после нормализации температуры, но на фоне применения антибиотиков они могут наступить в более поздние сроки. Описывают рецидивы по прошествии 3 нед с момента нормализации температуры. Клиническая картина при рецидиве, как правило, мягче и по продолжительности короче, чем первичный процесс, но не исключены тяжёлое течение и смертельные исходы. При рецидиве болезнь проходит те же этапы, что и в основной период; на коже при этом могут появиться розеолёзные высыпания.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124. Распространение элементов розеолёзной сыпи по телу. При брюшном тифе характерная сыпь может появиться к концу первой недели, но были случаи, когда её регистрировали позже 20-го дня. Сыпь наблюдают приблизительно у половины взрослых. У детей её регистрируют реже.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Сыпь располагается в области живота и грудной клетки. Она может захватывать проксимальные отделы конечностей и редко проявляется на лице, кистях и стопах. Зуда нет. На представленном снимке для облегчения идентификации элементов сыпи розеолёзные пятна обведены.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4FD61848" wp14:editId="636E557A">
            <wp:extent cx="5060950" cy="7687310"/>
            <wp:effectExtent l="0" t="0" r="6350" b="8890"/>
            <wp:docPr id="67" name="Рисунок 67" descr="http://www.rosmedlib.ru/cgi-bin/mb4x?usr_data=gd-image(doc,06-COS-2367-0017,pic_0065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www.rosmedlib.ru/cgi-bin/mb4x?usr_data=gd-image(doc,06-COS-2367-0017,pic_0065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76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125. Розеолёзные элементы при паратифе. В данном случае розеолёзные элементы крупнее, чем при брюшном тифе; их чаще характеризуют как макулопапулёзные. Если сыпь обильная, её легко спутать с коревой сыпью или сыпью при инфекционном мононуклеозе. От ошибки может уберечь тщательный сбор анамнеза и другие отличительные признаки болезни.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126. Брюшной тиф. Розеолёзные элементы в области живота. При брюшном тифе сыпь представлена отдельными розоватыми пятнами или макулопапулёзными элементами 2-4 мм в диаметре. Сыпь прогрессирует в течение 1-4 дней, каждый из элементов держится в течение 3-4 дней. Кроме того, пятна, как правило, появляются при рецидивах; иногда их удаётся наблюдать в период реконвалесценции.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Розеолы очень сложно заметить на тёмной коже. Они малозаметны, если человек бледен, а элементов немного. Два элемента на боковой поверхности туловища у данного больного пометили, чтобы можно было зафиксировать появление новых элементов.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1AD20290" wp14:editId="05B90E9B">
            <wp:extent cx="5060950" cy="7421245"/>
            <wp:effectExtent l="0" t="0" r="6350" b="8255"/>
            <wp:docPr id="66" name="Рисунок 66" descr="http://www.rosmedlib.ru/cgi-bin/mb4x?usr_data=gd-image(doc,06-COS-2367-0017,pic_0066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www.rosmedlib.ru/cgi-bin/mb4x?usr_data=gd-image(doc,06-COS-2367-0017,pic_0066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742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127. Розеолёзная сыпь (крупный план). Элементы выглядят как пятна розового цвета. Они могут быть и макулопапулёзными 2-4 мм в диаметре. При надавливании пятна бледнеют. Капля масла, нанесённая на кожу, повышает интенсивность окраски, делает её более контрастной.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128. Живот при брюшном тифе. В первую неделю болезни большинство больных предъявляют жалобы на неприятные ощущения в животе. В дальнейшем вздутие живота нарастает, он становится напряжённым и болезненным при пальпации. Приблизительно у трети больных запор, который отмечают на начальном этапе, сменяется диареей.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Диагноз брюшного тифа и паратифов подтверждают посевом крови (60%) или биоптата костного мозга (80%). Кроме того, возбудителя можно выделить из фекалий, а иногда мочи. Тифоидные липополисахариды обнаруживают в сыворотке и моче с помощью метода обратной иммунофлюоресценции </w:t>
      </w:r>
      <w:r w:rsidRPr="00420E8C">
        <w:rPr>
          <w:rFonts w:asciiTheme="minorHAnsi" w:hAnsiTheme="minorHAnsi" w:cstheme="minorHAnsi"/>
          <w:i/>
          <w:iCs/>
          <w:sz w:val="20"/>
          <w:szCs w:val="20"/>
        </w:rPr>
        <w:t>(contra-immunofluorescence) </w:t>
      </w:r>
      <w:r w:rsidRPr="00420E8C">
        <w:rPr>
          <w:rFonts w:asciiTheme="minorHAnsi" w:hAnsiTheme="minorHAnsi" w:cstheme="minorHAnsi"/>
          <w:sz w:val="20"/>
          <w:szCs w:val="20"/>
        </w:rPr>
        <w:t>и ELISA.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При брюшном тифе в сыворотке больных появляются антитела к H- и O-антигенам. На этом основана реакция Видаля , предназначенная для диагностики брюшного тифа и паратифов. Результаты реакции Видаля следует интерпретировать с осторожностью, особенно в тех регионах, где брюшнотифозная патология эндемична и инфекция часто протекает бессимптомно. Этот метод исследования представляет лишь исторический интерес.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2771FDF1" wp14:editId="5B27D1C7">
            <wp:extent cx="5060950" cy="7676515"/>
            <wp:effectExtent l="0" t="0" r="6350" b="635"/>
            <wp:docPr id="68" name="Рисунок 68" descr="http://www.rosmedlib.ru/cgi-bin/mb4x?usr_data=gd-image(doc,06-COS-2367-0017,pic_0067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www.rosmedlib.ru/cgi-bin/mb4x?usr_data=gd-image(doc,06-COS-2367-0017,pic_0067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767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i/>
          <w:iCs/>
          <w:sz w:val="20"/>
          <w:szCs w:val="20"/>
        </w:rPr>
        <w:t>Осложнения при брюшном тифе и других сальмонеллёзах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129. Обзорная рентгенограмма брюшной полости при паралитической кишечной непроходимости . На 2-й или 3-й неделе брюшного тифа может развиться паралитическая кишечная непроходимость. При этом у больного нарастает вздутие живота и наблюдается упорная рвота. На обзорной рентгенограмме брюшной полости выявляются раздутые петли кишки с уровнями жидкости. Лечение основано на аспирации желудочного содержимого и парентеральной регидратации, направленной на поддержание водно-электролитного баланса.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130. Изъязвлённая пейерова бляшка. В первую неделю болезни пейеровы бляшки в тонкой кишке становятся отёчными и гиперемированными. Лимфоидная ткань плотно инфильтрирована макрофагами, клетками ретикулоэндотелиальной системы. Прилегающая слизистая оболочка обычно не изменена, но иногда выглядит воспалённой.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 xml:space="preserve">В тяжёлых случаях лимфоидная ткань некротизируется. При этом образуется слой омертвевших клеток, отторгающийся на 3-й неделе и оставляющий после себя типичные язвы. Таких язв особенно много в терминальном отделе подвздошной </w:t>
      </w:r>
      <w:r w:rsidRPr="00420E8C">
        <w:rPr>
          <w:rFonts w:asciiTheme="minorHAnsi" w:hAnsiTheme="minorHAnsi" w:cstheme="minorHAnsi"/>
          <w:sz w:val="20"/>
          <w:szCs w:val="20"/>
        </w:rPr>
        <w:lastRenderedPageBreak/>
        <w:t>кишки, причём они ориентированы вдоль оси кишки. Большинство дефектов ограничивается слизистой оболочкой и подслизистым слоем, но некоторые проникают сквозь толщу мышц вплоть до серозной оболочки. Такие случаи угрожают кровотечением и перфорацией. При благоприятном течении болезни язвы заживают благодаря разрастанию грануляций.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131. Гистологический препарат кишки при брюшном тифе (окраска гематоксилином-эозином). В препарате выявляется большое количество крупных мононуклеаров с округлыми ядрами (гистиоциты). Эти изменённые гистиоциты с широкой непрозрачной цитоплазмой иногда называют «брюшнотифозными клетками». Инфильтрат также включает относительно небольшое количество лимфоцитов, но сегментоядерных лейкоцитов мало. (А - «брюшнотифозная клетка»; В - лимфоцит.)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132. Рентгенологическая картина при холецистографии. Одним из частых исходов брюшного тифа является хронический холецистит, развивающийся в течение нескольких лет. Также хронический холецистит становится одним из условий формирования носительства, особенно при наличии конкрементов в желчном пузыре. При таком носительстве одна лишь холецистэктомия в 68-90% случаев способна предотвратить повторное бактериовыделение. Острый холецистит регистрируют менее чем у 2% больных брюшным тифом. Он чаще возникает у женщин, особенно у пожилых, и у страдающих ожирением.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21A7A738" wp14:editId="37C6E6B6">
            <wp:extent cx="5060950" cy="7910830"/>
            <wp:effectExtent l="0" t="0" r="6350" b="0"/>
            <wp:docPr id="69" name="Рисунок 69" descr="http://www.rosmedlib.ru/cgi-bin/mb4x?usr_data=gd-image(doc,06-COS-2367-0017,pic_0068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www.rosmedlib.ru/cgi-bin/mb4x?usr_data=gd-image(doc,06-COS-2367-0017,pic_0068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  133. Температурный лист больного, отражающий развитие рецидива и терапию. В отсутствие лечения рецидивы возникают у 5-15% больных. Данный показатель повышается на фоне чувствительности микроорганизма к хлорамфениколу и ципрофлоксацину, но при антибиотикотерапии менее 14 дней. Рецидивы возникают через 7-10 дней после нормализации температуры, но возможно удлинение сроков при проведении антибиотикотерапии. Описывают рецидивы по прошествии 3 нед с момента нормализации температуры. Клиническая картина при возобновлении болезни, как правило, мягче и по продолжительности короче, чем первичный процесс, но не исключено тяжёлое течение и смертельные исходы. При рецидиве, как и в основной период, болезнь проходит все этапы. На коже при этом могут появиться розеолы.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648DA603" wp14:editId="2926AF63">
            <wp:extent cx="5060950" cy="3179445"/>
            <wp:effectExtent l="0" t="0" r="6350" b="1905"/>
            <wp:docPr id="72" name="Рисунок 72" descr="http://www.rosmedlib.ru/cgi-bin/mb4x?usr_data=gd-image(doc,06-COS-2367-0017,pic_0069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www.rosmedlib.ru/cgi-bin/mb4x?usr_data=gd-image(doc,06-COS-2367-0017,pic_0069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134. Поражение позвоночника на фоне брюшного тифа. Рентгенограмма поясничного отдела позвоночника в прямой проекции. К редким осложнениям брюшного тифа относятся остеомиелит и артриты. В периоде поздней реконвалесценции возможно развитие периоститов, в частности, в области большеберцовой кости и рёбер. В случае абсцедирования в гное присутствуют сальмонеллы.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Развитие остеомиелита позвоночника происходит по окончании острых проявлений брюшного тифа, но это наблюдается редко. Причиной данного осложнения может стать непосредственно возбудитель брюшного тифа или вторичная инфекция - туберкулёзная палочка. На данной рентгенограмме определяется поражение IV и V поясничных позвонков. Наряду с другими патологическими изменениями видны очаги оссификации.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4C232AD4" wp14:editId="7C2ED3E4">
            <wp:extent cx="5060950" cy="4880610"/>
            <wp:effectExtent l="0" t="0" r="6350" b="0"/>
            <wp:docPr id="71" name="Рисунок 71" descr="http://www.rosmedlib.ru/cgi-bin/mb4x?usr_data=gd-image(doc,06-COS-2367-0017,pic_0070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www.rosmedlib.ru/cgi-bin/mb4x?usr_data=gd-image(doc,06-COS-2367-0017,pic_0070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lastRenderedPageBreak/>
        <w:t>• 135. Остеомиелит позвоночника с формированием абсцесса в области поясничной мышцы при паратифе B. По сравнению с S. </w:t>
      </w:r>
      <w:r w:rsidRPr="00420E8C">
        <w:rPr>
          <w:rFonts w:asciiTheme="minorHAnsi" w:hAnsiTheme="minorHAnsi" w:cstheme="minorHAnsi"/>
          <w:i/>
          <w:iCs/>
          <w:sz w:val="20"/>
          <w:szCs w:val="20"/>
        </w:rPr>
        <w:t>paratyphi A </w:t>
      </w:r>
      <w:r w:rsidRPr="00420E8C">
        <w:rPr>
          <w:rFonts w:asciiTheme="minorHAnsi" w:hAnsiTheme="minorHAnsi" w:cstheme="minorHAnsi"/>
          <w:sz w:val="20"/>
          <w:szCs w:val="20"/>
        </w:rPr>
        <w:t>более выраженным свойством провоцировать такие гнойные осложнения, как остеомиелит, обладает возбудитель паратифа B. На рентгенограмме поясничного отдела позвоночника в боковой проекции в области поясничной мышцы виден большой абсцесс, который происходит из паратифозного очага, охватывающего IV и V позвонки. Тела позвонков слились. Микроорганизм был выделен из гноя, удалённого во время операции, хотя больной перенёс острую стадию паратифа много лет назад (стрелки указывают на абсцесс).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2B83B99B" wp14:editId="777438CF">
            <wp:extent cx="5060950" cy="6167120"/>
            <wp:effectExtent l="0" t="0" r="6350" b="5080"/>
            <wp:docPr id="70" name="Рисунок 70" descr="http://www.rosmedlib.ru/cgi-bin/mb4x?usr_data=gd-image(doc,06-COS-2367-0017,pic_0071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www.rosmedlib.ru/cgi-bin/mb4x?usr_data=gd-image(doc,06-COS-2367-0017,pic_0071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• 136. Паратифозный остеомиелит у больного с серповидноклеточной анемией. Больные, страдающие серповидноклеточной анемией, особенно подвержены поражению костей при сальмонеллёзной инфекции. Остеомиелит сальнонеллёзной этиологии обычно наблюдается у детей, протекает с поражением трубчатых костей, причём могут поражаться несколько костей.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Диагностика остеомиелита затруднена. О нём следует думать, если у больного с серповидно-клеточной анемией во время или после сальмонеллёзной токсикоинфекции или других вариантов инфекции появляется локальная болезненность. Генерализацию сальмонеллёза подтверждают посевом крови. Рентгенологические изменения появляются не ранее 3 недели, и для ранней диагностики наиболее эффективно сканированием костей.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sz w:val="20"/>
          <w:szCs w:val="20"/>
        </w:rPr>
        <w:t>Характерные для остеомиелита изменения представлены на рентгенограмме ребёнка с поражением лучевой и локтевой костей при паратифе В. Обращают на себя внимание очаги декальцификации и периостальной реакции.</w:t>
      </w:r>
    </w:p>
    <w:p w:rsidR="00414D44" w:rsidRPr="00420E8C" w:rsidRDefault="00414D44" w:rsidP="00414D44">
      <w:pPr>
        <w:pStyle w:val="txt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sz w:val="20"/>
          <w:szCs w:val="20"/>
        </w:rPr>
      </w:pPr>
      <w:r w:rsidRPr="00420E8C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40B464AB" wp14:editId="6386DD8B">
            <wp:extent cx="5060950" cy="3668395"/>
            <wp:effectExtent l="0" t="0" r="6350" b="8255"/>
            <wp:docPr id="73" name="Рисунок 73" descr="http://www.rosmedlib.ru/cgi-bin/mb4x?usr_data=gd-image(doc,06-COS-2367-0017,pic_0072.jpg,-1,,00000000,)&amp;hide_Cookie=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www.rosmedlib.ru/cgi-bin/mb4x?usr_data=gd-image(doc,06-COS-2367-0017,pic_0072.jpg,-1,,00000000,)&amp;hide_Cookie=ye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pStyle w:val="1"/>
      </w:pPr>
      <w:bookmarkStart w:id="10" w:name="_Toc82602386"/>
      <w:bookmarkStart w:id="11" w:name="_Toc95938392"/>
      <w:bookmarkStart w:id="12" w:name="_Toc95938437"/>
      <w:bookmarkStart w:id="13" w:name="_Toc82602388"/>
      <w:r>
        <w:rPr>
          <w:rFonts w:cstheme="majorHAnsi"/>
          <w:highlight w:val="yellow"/>
        </w:rPr>
        <w:t>•</w:t>
      </w:r>
      <w:r>
        <w:rPr>
          <w:highlight w:val="yellow"/>
        </w:rPr>
        <w:t xml:space="preserve"> </w:t>
      </w:r>
      <w:r w:rsidRPr="00420E8C">
        <w:rPr>
          <w:highlight w:val="yellow"/>
        </w:rPr>
        <w:t>ИЛЛЮСТРАЦИИ</w:t>
      </w:r>
      <w:bookmarkEnd w:id="10"/>
      <w:bookmarkEnd w:id="11"/>
      <w:bookmarkEnd w:id="12"/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47EE0D24" wp14:editId="127AEA49">
            <wp:extent cx="5689659" cy="3533775"/>
            <wp:effectExtent l="0" t="0" r="6350" b="0"/>
            <wp:docPr id="1" name="Рисунок 1" descr="C:\Users\user\Documents\DonationCoder\ScreenshotCaptor\Screenshots\Screenshot - 13.01.2020 , 12_59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DonationCoder\ScreenshotCaptor\Screenshots\Screenshot - 13.01.2020 , 12_59_5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999" cy="35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bCs/>
          <w:sz w:val="20"/>
          <w:szCs w:val="20"/>
          <w:lang w:bidi="en-US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bCs/>
          <w:sz w:val="20"/>
          <w:szCs w:val="20"/>
          <w:lang w:bidi="ru-RU"/>
        </w:rPr>
        <w:t xml:space="preserve">Брюшной тиф. Волнообразная лихорадка (Боткина): 1-я волна - постоянная </w:t>
      </w:r>
      <w:r w:rsidRPr="00420E8C">
        <w:rPr>
          <w:rFonts w:cstheme="minorHAnsi"/>
          <w:bCs/>
          <w:sz w:val="20"/>
          <w:szCs w:val="20"/>
          <w:lang w:bidi="en-US"/>
        </w:rPr>
        <w:t>T</w:t>
      </w:r>
      <w:r w:rsidRPr="00420E8C">
        <w:rPr>
          <w:rFonts w:cstheme="minorHAnsi"/>
          <w:bCs/>
          <w:sz w:val="20"/>
          <w:szCs w:val="20"/>
        </w:rPr>
        <w:t xml:space="preserve"> </w:t>
      </w:r>
      <w:r w:rsidRPr="00420E8C">
        <w:rPr>
          <w:rFonts w:cstheme="minorHAnsi"/>
          <w:bCs/>
          <w:sz w:val="20"/>
          <w:szCs w:val="20"/>
          <w:vertAlign w:val="superscript"/>
          <w:lang w:bidi="en-US"/>
        </w:rPr>
        <w:t>o</w:t>
      </w:r>
      <w:r w:rsidRPr="00420E8C">
        <w:rPr>
          <w:rFonts w:cstheme="minorHAnsi"/>
          <w:bCs/>
          <w:sz w:val="20"/>
          <w:szCs w:val="20"/>
          <w:lang w:bidi="en-US"/>
        </w:rPr>
        <w:t>C</w:t>
      </w:r>
      <w:r w:rsidRPr="00420E8C">
        <w:rPr>
          <w:rFonts w:cstheme="minorHAnsi"/>
          <w:bCs/>
          <w:sz w:val="20"/>
          <w:szCs w:val="20"/>
        </w:rPr>
        <w:t>; 2-</w:t>
      </w:r>
      <w:r w:rsidRPr="00420E8C">
        <w:rPr>
          <w:rFonts w:cstheme="minorHAnsi"/>
          <w:bCs/>
          <w:sz w:val="20"/>
          <w:szCs w:val="20"/>
          <w:lang w:bidi="ru-RU"/>
        </w:rPr>
        <w:t xml:space="preserve">я волна - ремиттирующая </w:t>
      </w:r>
      <w:r w:rsidRPr="00420E8C">
        <w:rPr>
          <w:rFonts w:cstheme="minorHAnsi"/>
          <w:bCs/>
          <w:sz w:val="20"/>
          <w:szCs w:val="20"/>
          <w:lang w:bidi="en-US"/>
        </w:rPr>
        <w:t>T</w:t>
      </w:r>
      <w:r w:rsidRPr="00420E8C">
        <w:rPr>
          <w:rFonts w:cstheme="minorHAnsi"/>
          <w:bCs/>
          <w:sz w:val="20"/>
          <w:szCs w:val="20"/>
        </w:rPr>
        <w:t xml:space="preserve"> </w:t>
      </w:r>
      <w:r w:rsidRPr="00420E8C">
        <w:rPr>
          <w:rFonts w:cstheme="minorHAnsi"/>
          <w:bCs/>
          <w:sz w:val="20"/>
          <w:szCs w:val="20"/>
          <w:vertAlign w:val="superscript"/>
          <w:lang w:bidi="en-US"/>
        </w:rPr>
        <w:t>o</w:t>
      </w:r>
      <w:r w:rsidRPr="00420E8C">
        <w:rPr>
          <w:rFonts w:cstheme="minorHAnsi"/>
          <w:bCs/>
          <w:sz w:val="20"/>
          <w:szCs w:val="20"/>
          <w:lang w:bidi="en-US"/>
        </w:rPr>
        <w:t>C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lastRenderedPageBreak/>
        <w:drawing>
          <wp:inline distT="0" distB="0" distL="0" distR="0" wp14:anchorId="107A9B95" wp14:editId="4AAF6B49">
            <wp:extent cx="5910771" cy="3324225"/>
            <wp:effectExtent l="0" t="0" r="0" b="0"/>
            <wp:docPr id="4" name="Рисунок 4" descr="C:\Users\user\Documents\DonationCoder\ScreenshotCaptor\Screenshots\Screenshot - 13.01.2020 , 13_00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DonationCoder\ScreenshotCaptor\Screenshots\Screenshot - 13.01.2020 , 13_00_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994" cy="33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bCs/>
          <w:sz w:val="20"/>
          <w:szCs w:val="20"/>
          <w:lang w:bidi="ru-RU"/>
        </w:rPr>
        <w:t>Брюшной тиф. Лихорадка постоянного типа (Вундерлиха)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46B3A649" wp14:editId="74FF2565">
            <wp:extent cx="3609975" cy="3352800"/>
            <wp:effectExtent l="0" t="0" r="9525" b="0"/>
            <wp:docPr id="5" name="Рисунок 5" descr="C:\Users\user\Documents\DonationCoder\ScreenshotCaptor\Screenshots\Screenshot - 13.01.2020 , 13_00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cuments\DonationCoder\ScreenshotCaptor\Screenshots\Screenshot - 13.01.2020 , 13_00_0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Брюшной тиф. «Чертов крест» </w:t>
      </w:r>
      <w:r w:rsidRPr="00420E8C">
        <w:rPr>
          <w:rFonts w:cstheme="minorHAnsi"/>
          <w:bCs/>
          <w:sz w:val="20"/>
          <w:szCs w:val="20"/>
          <w:lang w:bidi="ru-RU"/>
        </w:rPr>
        <w:t>Пульс обычно отстает от температуры (относительная брадикардия). Но в том случае, когда начинается кровотечение, возникает компенсаторная тахикардия, что на температурном листе отражается в виде «чертова креста» (см. перекрест температуры и пульса на рис.). Обычно это бывает на 3-й неделе болезни.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lastRenderedPageBreak/>
        <w:drawing>
          <wp:inline distT="0" distB="0" distL="0" distR="0" wp14:anchorId="7B4A7C96" wp14:editId="739A9215">
            <wp:extent cx="6200775" cy="4676775"/>
            <wp:effectExtent l="0" t="0" r="9525" b="9525"/>
            <wp:docPr id="31" name="Рисунок 31" descr="C:\Users\user\Documents\DonationCoder\ScreenshotCaptor\Screenshots\Screenshot - 13.01.2020 , 13_02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cuments\DonationCoder\ScreenshotCaptor\Screenshots\Screenshot - 13.01.2020 , 13_02_2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uk-UA"/>
        </w:rPr>
        <w:t xml:space="preserve">Рис. </w:t>
      </w:r>
      <w:r w:rsidRPr="00420E8C">
        <w:rPr>
          <w:rFonts w:cstheme="minorHAnsi"/>
          <w:sz w:val="20"/>
          <w:szCs w:val="20"/>
          <w:lang w:bidi="uk-UA"/>
        </w:rPr>
        <w:t xml:space="preserve">Розеолезная </w:t>
      </w:r>
      <w:r w:rsidRPr="00420E8C">
        <w:rPr>
          <w:rFonts w:cstheme="minorHAnsi"/>
          <w:sz w:val="20"/>
          <w:szCs w:val="20"/>
          <w:lang w:bidi="ru-RU"/>
        </w:rPr>
        <w:t xml:space="preserve">сыпь </w:t>
      </w:r>
      <w:r w:rsidRPr="00420E8C">
        <w:rPr>
          <w:rFonts w:cstheme="minorHAnsi"/>
          <w:sz w:val="20"/>
          <w:szCs w:val="20"/>
          <w:lang w:bidi="uk-UA"/>
        </w:rPr>
        <w:t xml:space="preserve">у </w:t>
      </w:r>
      <w:r w:rsidRPr="00420E8C">
        <w:rPr>
          <w:rFonts w:cstheme="minorHAnsi"/>
          <w:sz w:val="20"/>
          <w:szCs w:val="20"/>
          <w:lang w:bidi="ru-RU"/>
        </w:rPr>
        <w:t xml:space="preserve">больного брюшным </w:t>
      </w:r>
      <w:r w:rsidRPr="00420E8C">
        <w:rPr>
          <w:rFonts w:cstheme="minorHAnsi"/>
          <w:sz w:val="20"/>
          <w:szCs w:val="20"/>
          <w:lang w:bidi="uk-UA"/>
        </w:rPr>
        <w:t>тифом.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lastRenderedPageBreak/>
        <w:drawing>
          <wp:inline distT="0" distB="0" distL="0" distR="0" wp14:anchorId="0BE318C2" wp14:editId="223977F6">
            <wp:extent cx="5170315" cy="4895850"/>
            <wp:effectExtent l="0" t="0" r="0" b="0"/>
            <wp:docPr id="33" name="Рисунок 33" descr="C:\Users\user\Documents\DonationCoder\ScreenshotCaptor\Screenshots\Screenshot - 13.01.2020 , 13_02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cuments\DonationCoder\ScreenshotCaptor\Screenshots\Screenshot - 13.01.2020 , 13_02_3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950" cy="48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Cs/>
          <w:sz w:val="20"/>
          <w:szCs w:val="20"/>
        </w:rPr>
      </w:pPr>
      <w:r w:rsidRPr="00420E8C">
        <w:rPr>
          <w:rFonts w:cstheme="minorHAnsi"/>
          <w:b/>
          <w:bCs/>
          <w:sz w:val="20"/>
          <w:szCs w:val="20"/>
        </w:rPr>
        <w:t xml:space="preserve">Рис. </w:t>
      </w:r>
      <w:r w:rsidRPr="00420E8C">
        <w:rPr>
          <w:rFonts w:cstheme="minorHAnsi"/>
          <w:bCs/>
          <w:sz w:val="20"/>
          <w:szCs w:val="20"/>
        </w:rPr>
        <w:t>Розеолезная сыпь у больного брюшным тифом.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11BBD5A9" wp14:editId="6E007E32">
            <wp:extent cx="5715000" cy="4095750"/>
            <wp:effectExtent l="0" t="0" r="0" b="0"/>
            <wp:docPr id="35" name="Рисунок 35" descr="C:\Users\user\Documents\DonationCoder\ScreenshotCaptor\Screenshots\Screenshot - 13.01.2020 , 13_02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cuments\DonationCoder\ScreenshotCaptor\Screenshots\Screenshot - 13.01.2020 , 13_02_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</w:rPr>
      </w:pPr>
      <w:r w:rsidRPr="00420E8C">
        <w:rPr>
          <w:rFonts w:cstheme="minorHAnsi"/>
          <w:bCs/>
          <w:sz w:val="20"/>
          <w:szCs w:val="20"/>
        </w:rPr>
        <w:t>Брюшной тиф, исчезновение розеолы при растягивании кожи</w:t>
      </w:r>
    </w:p>
    <w:p w:rsidR="00414D44" w:rsidRPr="00420E8C" w:rsidRDefault="00414D44" w:rsidP="00414D44">
      <w:pPr>
        <w:spacing w:after="120" w:line="240" w:lineRule="auto"/>
        <w:rPr>
          <w:rFonts w:cstheme="minorHAnsi"/>
          <w:sz w:val="20"/>
          <w:szCs w:val="20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lastRenderedPageBreak/>
        <w:drawing>
          <wp:inline distT="0" distB="0" distL="0" distR="0" wp14:anchorId="23F64126" wp14:editId="392E0162">
            <wp:extent cx="5372100" cy="6753225"/>
            <wp:effectExtent l="0" t="0" r="0" b="9525"/>
            <wp:docPr id="36" name="Рисунок 36" descr="C:\Users\user\Documents\DonationCoder\ScreenshotCaptor\Screenshots\Screenshot - 13.01.2020 , 13_03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ocuments\DonationCoder\ScreenshotCaptor\Screenshots\Screenshot - 13.01.2020 , 13_03_0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rPr>
          <w:rFonts w:cstheme="minorHAnsi"/>
          <w:sz w:val="20"/>
          <w:szCs w:val="20"/>
        </w:rPr>
      </w:pPr>
      <w:r w:rsidRPr="00420E8C">
        <w:rPr>
          <w:rFonts w:cstheme="minorHAnsi"/>
          <w:sz w:val="20"/>
          <w:szCs w:val="20"/>
        </w:rPr>
        <w:t>Рис. Ангина Дюге. Период разгара брюшного тифа. Набухание нёбных миндалин и дужек с появлением на них мелких округлых язвочек с серовато-белым цветом дна, иногда наблюдающееся при брюшном тифе.</w:t>
      </w:r>
    </w:p>
    <w:p w:rsidR="00414D44" w:rsidRDefault="00414D44" w:rsidP="00414D44">
      <w:pPr>
        <w:spacing w:after="120" w:line="240" w:lineRule="auto"/>
        <w:rPr>
          <w:rFonts w:cstheme="minorHAnsi"/>
          <w:sz w:val="20"/>
          <w:szCs w:val="20"/>
        </w:rPr>
      </w:pP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34F7D762" wp14:editId="230E88B8">
            <wp:extent cx="5191125" cy="2152650"/>
            <wp:effectExtent l="0" t="0" r="9525" b="0"/>
            <wp:docPr id="37" name="Рисунок 37" descr="C:\Users\user\Documents\DonationCoder\ScreenshotCaptor\Screenshots\Screenshot - 13.01.2020 , 13_03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ocuments\DonationCoder\ScreenshotCaptor\Screenshots\Screenshot - 13.01.2020 , 13_03_1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lastRenderedPageBreak/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Розеолезная сыпь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7F9FC492" wp14:editId="2F450B0D">
            <wp:extent cx="2828925" cy="2286000"/>
            <wp:effectExtent l="0" t="0" r="9525" b="0"/>
            <wp:docPr id="38" name="Рисунок 38" descr="C:\Users\user\Documents\DonationCoder\ScreenshotCaptor\Screenshots\Screenshot - 13.01.2020 , 13_03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ocuments\DonationCoder\ScreenshotCaptor\Screenshots\Screenshot - 13.01.2020 , 13_03_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Типичная температурная кривая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06C5CEDD" wp14:editId="6D9D9F4B">
            <wp:extent cx="4295775" cy="2581275"/>
            <wp:effectExtent l="0" t="0" r="9525" b="9525"/>
            <wp:docPr id="39" name="Рисунок 39" descr="C:\Users\user\Documents\DonationCoder\ScreenshotCaptor\Screenshots\Screenshot - 13.01.2020 , 13_03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ocuments\DonationCoder\ScreenshotCaptor\Screenshots\Screenshot - 13.01.2020 , 13_03_3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Мукоидное набухание (</w:t>
      </w:r>
      <w:r w:rsidRPr="00420E8C">
        <w:rPr>
          <w:rFonts w:cstheme="minorHAnsi"/>
          <w:sz w:val="20"/>
          <w:szCs w:val="20"/>
        </w:rPr>
        <w:t xml:space="preserve">«мозговидное набухание») </w:t>
      </w:r>
      <w:r w:rsidRPr="00420E8C">
        <w:rPr>
          <w:rFonts w:cstheme="minorHAnsi"/>
          <w:sz w:val="20"/>
          <w:szCs w:val="20"/>
          <w:lang w:bidi="ru-RU"/>
        </w:rPr>
        <w:t>пейровых бляшек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52F4E420" wp14:editId="17E07E69">
            <wp:extent cx="4371975" cy="2209800"/>
            <wp:effectExtent l="0" t="0" r="9525" b="0"/>
            <wp:docPr id="40" name="Рисунок 40" descr="C:\Users\user\Documents\DonationCoder\ScreenshotCaptor\Screenshots\Screenshot - 13.01.2020 , 13_03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ocuments\DonationCoder\ScreenshotCaptor\Screenshots\Screenshot - 13.01.2020 , 13_03_3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Брюшной тиф. Стадия гранулемы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lastRenderedPageBreak/>
        <w:drawing>
          <wp:inline distT="0" distB="0" distL="0" distR="0" wp14:anchorId="1A5E535F" wp14:editId="2FB11318">
            <wp:extent cx="4848225" cy="2305050"/>
            <wp:effectExtent l="0" t="0" r="9525" b="0"/>
            <wp:docPr id="41" name="Рисунок 41" descr="C:\Users\user\Documents\DonationCoder\ScreenshotCaptor\Screenshots\Screenshot - 13.01.2020 , 13_0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ocuments\DonationCoder\ScreenshotCaptor\Screenshots\Screenshot - 13.01.2020 , 13_03_4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Осложнения. Некроз пейровых бляшек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3736404F" wp14:editId="374DE034">
            <wp:extent cx="2952750" cy="1962150"/>
            <wp:effectExtent l="0" t="0" r="0" b="0"/>
            <wp:docPr id="42" name="Рисунок 42" descr="C:\Users\user\Documents\DonationCoder\ScreenshotCaptor\Screenshots\Screenshot - 13.01.2020 , 13_03_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ocuments\DonationCoder\ScreenshotCaptor\Screenshots\Screenshot - 13.01.2020 , 13_03_5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Брюшной тиф. Осложнение. Изъязвление пейровых бляшек и перфорация тонкого кишечника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419F0BFF" wp14:editId="0D9C1F10">
            <wp:extent cx="3819525" cy="3028950"/>
            <wp:effectExtent l="0" t="0" r="9525" b="0"/>
            <wp:docPr id="43" name="Рисунок 43" descr="C:\Users\user\Documents\DonationCoder\ScreenshotCaptor\Screenshots\Screenshot - 13.01.2020 , 13_04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ocuments\DonationCoder\ScreenshotCaptor\Screenshots\Screenshot - 13.01.2020 , 13_04_0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Брюшной тиф. Изъязвление пейровых бляшек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lastRenderedPageBreak/>
        <w:drawing>
          <wp:inline distT="0" distB="0" distL="0" distR="0" wp14:anchorId="39607218" wp14:editId="4405CEEC">
            <wp:extent cx="4152900" cy="2066925"/>
            <wp:effectExtent l="0" t="0" r="0" b="9525"/>
            <wp:docPr id="44" name="Рисунок 44" descr="C:\Users\user\Documents\DonationCoder\ScreenshotCaptor\Screenshots\Screenshot - 13.01.2020 , 13_04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ocuments\DonationCoder\ScreenshotCaptor\Screenshots\Screenshot - 13.01.2020 , 13_04_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Брюшной тиф. Стадия чистых язв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2DE00329" wp14:editId="05E6040E">
            <wp:extent cx="2933700" cy="2705100"/>
            <wp:effectExtent l="0" t="0" r="0" b="0"/>
            <wp:docPr id="45" name="Рисунок 45" descr="C:\Users\user\Documents\DonationCoder\ScreenshotCaptor\Screenshots\Screenshot - 13.01.2020 , 13_04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ocuments\DonationCoder\ScreenshotCaptor\Screenshots\Screenshot - 13.01.2020 , 13_04_1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Брюшной тиф. Осложнения. Остеомиелит. Рентгенограмма поясничного отдела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 wp14:anchorId="64363D7D" wp14:editId="0FE1CB4A">
            <wp:extent cx="2981325" cy="2076450"/>
            <wp:effectExtent l="0" t="0" r="9525" b="0"/>
            <wp:docPr id="46" name="Рисунок 46" descr="C:\Users\user\Documents\DonationCoder\ScreenshotCaptor\Screenshots\Screenshot - 13.01.2020 , 13_04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ocuments\DonationCoder\ScreenshotCaptor\Screenshots\Screenshot - 13.01.2020 , 13_04_2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Рис. </w:t>
      </w:r>
      <w:r w:rsidRPr="00420E8C">
        <w:rPr>
          <w:rFonts w:cstheme="minorHAnsi"/>
          <w:sz w:val="20"/>
          <w:szCs w:val="20"/>
          <w:lang w:bidi="ru-RU"/>
        </w:rPr>
        <w:t>Осложнение брюшного тифа - хронический холецистит (камнеобразование)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lastRenderedPageBreak/>
        <w:drawing>
          <wp:inline distT="0" distB="0" distL="0" distR="0" wp14:anchorId="6440986B" wp14:editId="1D24261A">
            <wp:extent cx="3590925" cy="3571875"/>
            <wp:effectExtent l="0" t="0" r="9525" b="9525"/>
            <wp:docPr id="47" name="Рисунок 47" descr="C:\Users\user\Documents\DonationCoder\ScreenshotCaptor\Screenshots\Screenshot - 13.01.2020 , 13_04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ocuments\DonationCoder\ScreenshotCaptor\Screenshots\Screenshot - 13.01.2020 , 13_04_3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Сальмонелла: электронная микроскопия. </w:t>
      </w:r>
      <w:r w:rsidRPr="00420E8C">
        <w:rPr>
          <w:rFonts w:cstheme="minorHAnsi"/>
          <w:sz w:val="20"/>
          <w:szCs w:val="20"/>
          <w:lang w:bidi="ru-RU"/>
        </w:rPr>
        <w:t>Сальмонеллы - грамотрицательные палочки длиной 2-</w:t>
      </w:r>
      <w:r w:rsidRPr="00420E8C">
        <w:rPr>
          <w:rFonts w:cstheme="minorHAnsi"/>
          <w:b/>
          <w:bCs/>
          <w:sz w:val="20"/>
          <w:szCs w:val="20"/>
          <w:lang w:bidi="ru-RU"/>
        </w:rPr>
        <w:t xml:space="preserve">4 </w:t>
      </w:r>
      <w:r w:rsidRPr="00420E8C">
        <w:rPr>
          <w:rFonts w:cstheme="minorHAnsi"/>
          <w:sz w:val="20"/>
          <w:szCs w:val="20"/>
          <w:lang w:bidi="ru-RU"/>
        </w:rPr>
        <w:t xml:space="preserve">мкм. Спор не образуют, подвижны, имеют длинные жгутики. Большинство штаммов имеют фимбрии, капсулы образуют редко. В основу классификации Кауффманна-Уайта положена антигенная структура сальмонелл. У сальмонелл есть жгутиковый Н-антиген и соматический О-антиген. Некоторые свежевыделенные вирулентные штаммы (особенно </w:t>
      </w:r>
      <w:r w:rsidRPr="00420E8C">
        <w:rPr>
          <w:rFonts w:cstheme="minorHAnsi"/>
          <w:sz w:val="20"/>
          <w:szCs w:val="20"/>
          <w:lang w:bidi="en-US"/>
        </w:rPr>
        <w:t>Salmonella</w:t>
      </w:r>
      <w:r w:rsidRPr="00420E8C">
        <w:rPr>
          <w:rFonts w:cstheme="minorHAnsi"/>
          <w:sz w:val="20"/>
          <w:szCs w:val="20"/>
        </w:rPr>
        <w:t xml:space="preserve"> </w:t>
      </w:r>
      <w:r w:rsidRPr="00420E8C">
        <w:rPr>
          <w:rFonts w:cstheme="minorHAnsi"/>
          <w:sz w:val="20"/>
          <w:szCs w:val="20"/>
          <w:lang w:bidi="en-US"/>
        </w:rPr>
        <w:t>typhi</w:t>
      </w:r>
      <w:r w:rsidRPr="00420E8C">
        <w:rPr>
          <w:rFonts w:cstheme="minorHAnsi"/>
          <w:sz w:val="20"/>
          <w:szCs w:val="20"/>
        </w:rPr>
        <w:t xml:space="preserve">) </w:t>
      </w:r>
      <w:r w:rsidRPr="00420E8C">
        <w:rPr>
          <w:rFonts w:cstheme="minorHAnsi"/>
          <w:sz w:val="20"/>
          <w:szCs w:val="20"/>
          <w:lang w:bidi="ru-RU"/>
        </w:rPr>
        <w:t xml:space="preserve">имеют </w:t>
      </w:r>
      <w:r w:rsidRPr="00420E8C">
        <w:rPr>
          <w:rFonts w:cstheme="minorHAnsi"/>
          <w:sz w:val="20"/>
          <w:szCs w:val="20"/>
          <w:lang w:bidi="en-US"/>
        </w:rPr>
        <w:t>Vi</w:t>
      </w:r>
      <w:r w:rsidRPr="00420E8C">
        <w:rPr>
          <w:rFonts w:cstheme="minorHAnsi"/>
          <w:sz w:val="20"/>
          <w:szCs w:val="20"/>
          <w:lang w:bidi="ru-RU"/>
        </w:rPr>
        <w:t xml:space="preserve">-антиген. Фаготипирование штаммов </w:t>
      </w:r>
      <w:r w:rsidRPr="00420E8C">
        <w:rPr>
          <w:rFonts w:cstheme="minorHAnsi"/>
          <w:sz w:val="20"/>
          <w:szCs w:val="20"/>
          <w:lang w:bidi="en-US"/>
        </w:rPr>
        <w:t xml:space="preserve">Salmonella typhi </w:t>
      </w:r>
      <w:r w:rsidRPr="00420E8C">
        <w:rPr>
          <w:rFonts w:cstheme="minorHAnsi"/>
          <w:sz w:val="20"/>
          <w:szCs w:val="20"/>
          <w:lang w:bidi="ru-RU"/>
        </w:rPr>
        <w:t xml:space="preserve">используют в эпидемиологических исследованиях. 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0ED67623" wp14:editId="547EC327">
            <wp:extent cx="3133725" cy="2657475"/>
            <wp:effectExtent l="0" t="0" r="9525" b="9525"/>
            <wp:docPr id="48" name="Рисунок 48" descr="C:\Users\user\Documents\DonationCoder\ScreenshotCaptor\Screenshots\Screenshot - 13.01.2020 , 13_04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ocuments\DonationCoder\ScreenshotCaptor\Screenshots\Screenshot - 13.01.2020 , 13_04_4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85. Температурная кривая. </w:t>
      </w:r>
      <w:r w:rsidRPr="00420E8C">
        <w:rPr>
          <w:rFonts w:cstheme="minorHAnsi"/>
          <w:sz w:val="20"/>
          <w:szCs w:val="20"/>
          <w:lang w:bidi="ru-RU"/>
        </w:rPr>
        <w:t>Заболевание, как правило, начинается постепенно. В первые дни появляются жалобы на сонливость, недомогание, головную боль, а также боли в мышцах и суставах. Часто присоединяется сухой кашель, что может привести к ошибочному диагнозу бронхита или пневмонии. Температура повышается постепенно и достигает максимума к концу первой недели. На протяжении следующей недели держится постоянная лихорадка, затем (при благоприятном течении) температура литически снижается и к четвертой неделе нормализуется. Рост частоты сердечных сокращений отстает от роста температуры (относительная брадикардия).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lastRenderedPageBreak/>
        <w:drawing>
          <wp:inline distT="0" distB="0" distL="0" distR="0" wp14:anchorId="1E118FFA" wp14:editId="22CD3760">
            <wp:extent cx="3857625" cy="2695575"/>
            <wp:effectExtent l="0" t="0" r="9525" b="9525"/>
            <wp:docPr id="49" name="Рисунок 49" descr="C:\Users\user\Documents\DonationCoder\ScreenshotCaptor\Screenshots\Screenshot - 13.01.2020 , 13_05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ocuments\DonationCoder\ScreenshotCaptor\Screenshots\Screenshot - 13.01.2020 , 13_05_0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86. Локализация сыпи. </w:t>
      </w:r>
      <w:r w:rsidRPr="00420E8C">
        <w:rPr>
          <w:rFonts w:cstheme="minorHAnsi"/>
          <w:sz w:val="20"/>
          <w:szCs w:val="20"/>
          <w:lang w:bidi="ru-RU"/>
        </w:rPr>
        <w:t>Типичная для брюшного тифа розеолезная сыпь появляется к концу первой недели болезни, иногда позже - вплоть до конца третьей недели. У взрослых сыпь встречается в половине случаев, у детей - реже.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sz w:val="20"/>
          <w:szCs w:val="20"/>
          <w:lang w:bidi="ru-RU"/>
        </w:rPr>
        <w:t>Сыпь локализуется на животе и груди и может распространяться на спину и проксимальные участки конечностей, реже - на лицо, кисти и стопы. Зуда нет. Чтобы следить за динамикой сыпи, отдельные элементы обводят кружками (снимок).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35D21147" wp14:editId="56ED9B7F">
            <wp:extent cx="3971925" cy="2695575"/>
            <wp:effectExtent l="0" t="0" r="9525" b="9525"/>
            <wp:docPr id="50" name="Рисунок 50" descr="C:\Users\user\Documents\DonationCoder\ScreenshotCaptor\Screenshots\Screenshot - 13.01.2020 , 13_05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ocuments\DonationCoder\ScreenshotCaptor\Screenshots\Screenshot - 13.01.2020 , 13_05_2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87. Сыпь при паратифе. </w:t>
      </w:r>
      <w:r w:rsidRPr="00420E8C">
        <w:rPr>
          <w:rFonts w:cstheme="minorHAnsi"/>
          <w:sz w:val="20"/>
          <w:szCs w:val="20"/>
          <w:lang w:bidi="ru-RU"/>
        </w:rPr>
        <w:t>Розеолы при паратифе крупнее, чем при брюшном тифе; сыпь, как правило, пятнисто-папулезная. При обильной сыпи иногда ошибочно диагностируют корь или инфекционный мононуклеоз.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747334A5" wp14:editId="02B79229">
            <wp:extent cx="3952875" cy="2590800"/>
            <wp:effectExtent l="0" t="0" r="9525" b="0"/>
            <wp:docPr id="51" name="Рисунок 51" descr="C:\Users\user\Documents\DonationCoder\ScreenshotCaptor\Screenshots\Screenshot - 13.01.2020 , 13_05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ocuments\DonationCoder\ScreenshotCaptor\Screenshots\Screenshot - 13.01.2020 , 13_05_2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88. Сыпь при брюшном тифе. </w:t>
      </w:r>
      <w:r w:rsidRPr="00420E8C">
        <w:rPr>
          <w:rFonts w:cstheme="minorHAnsi"/>
          <w:sz w:val="20"/>
          <w:szCs w:val="20"/>
          <w:lang w:bidi="ru-RU"/>
        </w:rPr>
        <w:t xml:space="preserve">Сыпь при брюшном тифе состоит из розеол диаметром 2-4 мм. В течение 1-4 дней количество элементов сыпи увеличивается, длительность существования каждого из них - 3- 4 дня. В течение </w:t>
      </w:r>
      <w:r w:rsidRPr="00420E8C">
        <w:rPr>
          <w:rFonts w:cstheme="minorHAnsi"/>
          <w:sz w:val="20"/>
          <w:szCs w:val="20"/>
          <w:lang w:bidi="ru-RU"/>
        </w:rPr>
        <w:lastRenderedPageBreak/>
        <w:t>лихорадочного периода могут появляться новые розеолы (феномен подсыпания), иногда их выявляют даже в периоде выздоровления.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sz w:val="20"/>
          <w:szCs w:val="20"/>
          <w:lang w:bidi="ru-RU"/>
        </w:rPr>
        <w:t>Розеолы очень трудно разглядеть на темной коже, а скудные высыпания можно не заметить даже на светлой. Две розеолы на боковой поверхности живота (снимок) обвели кружком, чтобы выявить новые элементы сыпи, когда они появятся.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576ED7E1" wp14:editId="525CBA4A">
            <wp:extent cx="3905250" cy="2657475"/>
            <wp:effectExtent l="0" t="0" r="0" b="9525"/>
            <wp:docPr id="52" name="Рисунок 52" descr="C:\Users\user\Documents\DonationCoder\ScreenshotCaptor\Screenshots\Screenshot - 13.01.2020 , 13_07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ocuments\DonationCoder\ScreenshotCaptor\Screenshots\Screenshot - 13.01.2020 , 13_07_1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89. Розеолы: крупный план. </w:t>
      </w:r>
      <w:r w:rsidRPr="00420E8C">
        <w:rPr>
          <w:rFonts w:cstheme="minorHAnsi"/>
          <w:sz w:val="20"/>
          <w:szCs w:val="20"/>
          <w:lang w:bidi="ru-RU"/>
        </w:rPr>
        <w:t>Элементы сыпи представляют собой розовые пятна или папулы диаметром 2-4 мм, которые бледнеют при надавливании. Розеола становится заметнее, если капнуть на нее маслом.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4A639AC6" wp14:editId="6A357B5D">
            <wp:extent cx="3790950" cy="2657475"/>
            <wp:effectExtent l="0" t="0" r="0" b="9525"/>
            <wp:docPr id="53" name="Рисунок 53" descr="C:\Users\user\Documents\DonationCoder\ScreenshotCaptor\Screenshots\Screenshot - 13.01.2020 , 13_07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ocuments\DonationCoder\ScreenshotCaptor\Screenshots\Screenshot - 13.01.2020 , 13_07_2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90. Вздутый живот. </w:t>
      </w:r>
      <w:r w:rsidRPr="00420E8C">
        <w:rPr>
          <w:rFonts w:cstheme="minorHAnsi"/>
          <w:sz w:val="20"/>
          <w:szCs w:val="20"/>
          <w:lang w:bidi="ru-RU"/>
        </w:rPr>
        <w:t>На первой неделе болезни часто отмечается тяжесть в животе. В дальнейшем появляется вздутие живота, он становится болезненным и напряженным. Развивается запор, затем (примерно в трети случаев) понос.</w:t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sz w:val="20"/>
          <w:szCs w:val="20"/>
          <w:lang w:bidi="ru-RU"/>
        </w:rPr>
        <w:t>Диагностика брюшного тифа и паратифов основана на выделении возбудителя из крови, кала и изредка - из мочи. В сыворотке можно обнаружить антитела к Н- и О-антигенам (реакция Видаля). Нужно, однако, помнить, что серологические пробы могут быть ложноположительными, особенно в районах, где брюшной тиф и паратифы широко распространены и нередко встречается бактерионосительство.</w:t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i/>
          <w:iCs/>
          <w:sz w:val="20"/>
          <w:szCs w:val="20"/>
          <w:lang w:bidi="ru-RU"/>
        </w:rPr>
      </w:pPr>
      <w:r w:rsidRPr="00420E8C">
        <w:rPr>
          <w:rFonts w:cstheme="minorHAnsi"/>
          <w:b/>
          <w:bCs/>
          <w:i/>
          <w:iCs/>
          <w:sz w:val="20"/>
          <w:szCs w:val="20"/>
          <w:lang w:bidi="ru-RU"/>
        </w:rPr>
        <w:t>Осложнения сальмонеллезных инфекции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lastRenderedPageBreak/>
        <w:drawing>
          <wp:inline distT="0" distB="0" distL="0" distR="0" wp14:anchorId="20CA8C08" wp14:editId="156AE24E">
            <wp:extent cx="1866900" cy="2819400"/>
            <wp:effectExtent l="0" t="0" r="0" b="0"/>
            <wp:docPr id="54" name="Рисунок 54" descr="C:\Users\user\Documents\DonationCoder\ScreenshotCaptor\Screenshots\Screenshot - 13.01.2020 , 13_07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Documents\DonationCoder\ScreenshotCaptor\Screenshots\Screenshot - 13.01.2020 , 13_07_2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91. Паралитическая кишечная непроходимость: обзорная рентгенограмма брюшной полости. </w:t>
      </w:r>
      <w:r w:rsidRPr="00420E8C">
        <w:rPr>
          <w:rFonts w:cstheme="minorHAnsi"/>
          <w:sz w:val="20"/>
          <w:szCs w:val="20"/>
          <w:lang w:bidi="ru-RU"/>
        </w:rPr>
        <w:t>На второй или третьей неделе болезни может возникнуть паралитическая кишечная непроходимость, что проявляется нарастающим вздутием живота и повторной рвотой. На рентгенограмме при этом видны раздутые петли кишечника с горизонтальными уровнями жидкости (если снимок сделан в положении лежа, как в данном случае, уровни жидкости не видны). Консервативное лечение - постоянная аспирация желудочного содержимого и инфузионная терапия для поддержания водно-электролитного баланса - обычно дает хорошие результаты.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4078842E" wp14:editId="6A73BB3D">
            <wp:extent cx="1838325" cy="2819400"/>
            <wp:effectExtent l="0" t="0" r="9525" b="0"/>
            <wp:docPr id="55" name="Рисунок 55" descr="C:\Users\user\Documents\DonationCoder\ScreenshotCaptor\Screenshots\Screenshot - 13.01.2020 , 13_07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Documents\DonationCoder\ScreenshotCaptor\Screenshots\Screenshot - 13.01.2020 , 13_07_3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92. Изъязвление пейеровых бляшек. </w:t>
      </w:r>
      <w:r w:rsidRPr="00420E8C">
        <w:rPr>
          <w:rFonts w:cstheme="minorHAnsi"/>
          <w:sz w:val="20"/>
          <w:szCs w:val="20"/>
          <w:lang w:bidi="ru-RU"/>
        </w:rPr>
        <w:t>Наибольшие морфологические изменения при брюшном тифе обнаруживаются в лимфоидной ткани тонкой кишки. На первой неделе болезни групповые лимфатические фолликулы (пейеровы бляшки) становятся набухшими и полнокровными. Происходит инфильтрация лимфоидной ткани большим количеством макрофагов. Структура самой слизистой обычно не меняется, иногда в ней отмечаются признаки воспаления.</w:t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sz w:val="20"/>
          <w:szCs w:val="20"/>
          <w:lang w:bidi="ru-RU"/>
        </w:rPr>
        <w:t>На второй неделе развивается некроз пейеровых бляшек. На третьей неделе некротические массы отторгаются, и образуются характерные продольные язвы, большей частью в терминальном отделе подвздошной кишки. Как правило, язвы не распространяются глубже слизистого или подслизистого слоя, но иногда проникают в мышечный и серозный слои, что ведет к кровотечению и перфорации. В дальнейшем язвы заполняются грануляционной тканью и заживают с образованием нежных рубцов.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lastRenderedPageBreak/>
        <w:drawing>
          <wp:inline distT="0" distB="0" distL="0" distR="0" wp14:anchorId="74E30DE4" wp14:editId="4598D1E6">
            <wp:extent cx="1838325" cy="2857500"/>
            <wp:effectExtent l="0" t="0" r="9525" b="0"/>
            <wp:docPr id="56" name="Рисунок 56" descr="C:\Users\user\Documents\DonationCoder\ScreenshotCaptor\Screenshots\Screenshot - 13.01.2020 , 13_07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Documents\DonationCoder\ScreenshotCaptor\Screenshots\Screenshot - 13.01.2020 , 13_07_4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93. Стенка кишки при брюшном тифе: гистологический препарат (окраска гематоксилином и эозином). В </w:t>
      </w:r>
      <w:r w:rsidRPr="00420E8C">
        <w:rPr>
          <w:rFonts w:cstheme="minorHAnsi"/>
          <w:sz w:val="20"/>
          <w:szCs w:val="20"/>
          <w:lang w:bidi="ru-RU"/>
        </w:rPr>
        <w:t>стенке кишки множество крупных округлых клеток с широкой светлой цитоплазмой. Эти видоизмененные макрофаги иногда называют брюшнотифозными клетками. Имеются также лимфоциты и немного нейтрофилов (А - брюшнотифозная клетка, В - лимфоцит).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12B937F4" wp14:editId="66A4457C">
            <wp:extent cx="1847850" cy="2828925"/>
            <wp:effectExtent l="0" t="0" r="0" b="9525"/>
            <wp:docPr id="57" name="Рисунок 57" descr="C:\Users\user\Documents\DonationCoder\ScreenshotCaptor\Screenshots\Screenshot - 13.01.2020 , 13_07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\Documents\DonationCoder\ScreenshotCaptor\Screenshots\Screenshot - 13.01.2020 , 13_07_4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  <w:sectPr w:rsidR="00414D44" w:rsidRPr="00420E8C" w:rsidSect="00563486">
          <w:footerReference w:type="default" r:id="rId46"/>
          <w:pgSz w:w="11909" w:h="16834" w:code="9"/>
          <w:pgMar w:top="720" w:right="720" w:bottom="720" w:left="720" w:header="0" w:footer="3" w:gutter="0"/>
          <w:cols w:space="720"/>
          <w:noEndnote/>
          <w:docGrid w:linePitch="360"/>
        </w:sect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94. Желчный пузырь: обзорная рентгенограмма. </w:t>
      </w:r>
      <w:r w:rsidRPr="00420E8C">
        <w:rPr>
          <w:rFonts w:cstheme="minorHAnsi"/>
          <w:sz w:val="20"/>
          <w:szCs w:val="20"/>
          <w:lang w:bidi="ru-RU"/>
        </w:rPr>
        <w:t>После брюшного тифа (иногда через несколько лет) может развиться хронический холецистит. Это, особенно в сочетании с камнями желчного пузыря, предрасполагает к хроническому бактерионосительству. В 70-90% случаев холецистэктомия ведет к прекращению носительства. Приблизительно в 2% случаев брюшного тифа развивается острый холецистит, чаще у тучных пожилых женщин.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lastRenderedPageBreak/>
        <w:drawing>
          <wp:inline distT="0" distB="0" distL="0" distR="0" wp14:anchorId="470A8894" wp14:editId="7A266A22">
            <wp:extent cx="6448425" cy="4840735"/>
            <wp:effectExtent l="0" t="0" r="0" b="0"/>
            <wp:docPr id="58" name="Рисунок 58" descr="C:\Users\user\Documents\DonationCoder\ScreenshotCaptor\Screenshots\Screenshot - 13.01.2020 , 13_08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Documents\DonationCoder\ScreenshotCaptor\Screenshots\Screenshot - 13.01.2020 , 13_08_0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519" cy="484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95. Рецидив брюшного тифа: температурный лист. </w:t>
      </w:r>
      <w:r w:rsidRPr="00420E8C">
        <w:rPr>
          <w:rFonts w:cstheme="minorHAnsi"/>
          <w:sz w:val="20"/>
          <w:szCs w:val="20"/>
          <w:lang w:bidi="ru-RU"/>
        </w:rPr>
        <w:t>Особенность брюшного тифа - рецидивы, которые развиваются в 5-15% случаев, обычно на 7-10-й день после нормализации температуры; если больной получал антибиотики, то рецидив может возникнуть через 3 недели и позже. Как правило, рецидивы проходят быстрее и легче, чем первичная инфекция, но иногда они протекают тяжело и приводят к смерти. Клинически рецидивы похожи на первичную инфекцию, вновь могут появиться розеолы.</w:t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sz w:val="20"/>
          <w:szCs w:val="20"/>
          <w:lang w:bidi="ru-RU"/>
        </w:rPr>
        <w:t>Хлорамфеникол при брюшном тифе дает очень быстрый эффект, однако при недостаточной длительности лечения (менее 14 дней) частота рецидивов возрастает до 50%.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2EC2886C" wp14:editId="77F86AA0">
            <wp:extent cx="2847975" cy="2657475"/>
            <wp:effectExtent l="0" t="0" r="9525" b="9525"/>
            <wp:docPr id="59" name="Рисунок 59" descr="C:\Users\user\Documents\DonationCoder\ScreenshotCaptor\Screenshots\Screenshot - 13.01.2020 , 13_08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Documents\DonationCoder\ScreenshotCaptor\Screenshots\Screenshot - 13.01.2020 , 13_08_1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lastRenderedPageBreak/>
        <w:t xml:space="preserve">96. Остеомиелит при брюшном тифе: рентгенограмма поясничных позвонков в прямой проекции. </w:t>
      </w:r>
      <w:r w:rsidRPr="00420E8C">
        <w:rPr>
          <w:rFonts w:cstheme="minorHAnsi"/>
          <w:sz w:val="20"/>
          <w:szCs w:val="20"/>
          <w:lang w:bidi="ru-RU"/>
        </w:rPr>
        <w:t>Остеомиелит и артрит - редкие осложнения сальмонеллезных инфекций. Иногда в конце периода выздоровления развивается периостит; обычно при этом поражаются большеберцовая кость или ребра. Могут сформироваться абсцессы, в которых обнаруживают сальмонеллы.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</w:rPr>
      </w:pPr>
      <w:r w:rsidRPr="00420E8C">
        <w:rPr>
          <w:rFonts w:cstheme="minorHAnsi"/>
          <w:sz w:val="20"/>
          <w:szCs w:val="20"/>
          <w:lang w:bidi="ru-RU"/>
        </w:rPr>
        <w:t xml:space="preserve">На фоне брюшного тифа может развиться остеомиелит позвоночника. Остеомиелит может быть вызван как </w:t>
      </w:r>
      <w:r w:rsidRPr="00420E8C">
        <w:rPr>
          <w:rFonts w:cstheme="minorHAnsi"/>
          <w:sz w:val="20"/>
          <w:szCs w:val="20"/>
          <w:lang w:bidi="en-US"/>
        </w:rPr>
        <w:t>Salmonella</w:t>
      </w:r>
      <w:r w:rsidRPr="00420E8C">
        <w:rPr>
          <w:rFonts w:cstheme="minorHAnsi"/>
          <w:sz w:val="20"/>
          <w:szCs w:val="20"/>
        </w:rPr>
        <w:t xml:space="preserve"> </w:t>
      </w:r>
      <w:r w:rsidRPr="00420E8C">
        <w:rPr>
          <w:rFonts w:cstheme="minorHAnsi"/>
          <w:sz w:val="20"/>
          <w:szCs w:val="20"/>
          <w:lang w:bidi="en-US"/>
        </w:rPr>
        <w:t>typhi</w:t>
      </w:r>
      <w:r w:rsidRPr="00420E8C">
        <w:rPr>
          <w:rFonts w:cstheme="minorHAnsi"/>
          <w:sz w:val="20"/>
          <w:szCs w:val="20"/>
          <w:lang w:bidi="ru-RU"/>
        </w:rPr>
        <w:t xml:space="preserve">, так и обострением туберкулеза. На рентгенограмме видны разрастания костной ткани в позвонках </w:t>
      </w:r>
      <w:r w:rsidRPr="00420E8C">
        <w:rPr>
          <w:rFonts w:cstheme="minorHAnsi"/>
          <w:sz w:val="20"/>
          <w:szCs w:val="20"/>
          <w:lang w:bidi="en-US"/>
        </w:rPr>
        <w:t>L</w:t>
      </w:r>
      <w:r w:rsidRPr="00420E8C">
        <w:rPr>
          <w:rFonts w:cstheme="minorHAnsi"/>
          <w:sz w:val="20"/>
          <w:szCs w:val="20"/>
        </w:rPr>
        <w:t xml:space="preserve">4 </w:t>
      </w:r>
      <w:r w:rsidRPr="00420E8C">
        <w:rPr>
          <w:rFonts w:cstheme="minorHAnsi"/>
          <w:sz w:val="20"/>
          <w:szCs w:val="20"/>
          <w:lang w:bidi="ru-RU"/>
        </w:rPr>
        <w:t xml:space="preserve">и </w:t>
      </w:r>
      <w:r w:rsidRPr="00420E8C">
        <w:rPr>
          <w:rFonts w:cstheme="minorHAnsi"/>
          <w:sz w:val="20"/>
          <w:szCs w:val="20"/>
          <w:lang w:bidi="en-US"/>
        </w:rPr>
        <w:t>L</w:t>
      </w:r>
      <w:r w:rsidRPr="00420E8C">
        <w:rPr>
          <w:rFonts w:cstheme="minorHAnsi"/>
          <w:sz w:val="20"/>
          <w:szCs w:val="20"/>
        </w:rPr>
        <w:t>5.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101F82B3" wp14:editId="23E5C932">
            <wp:extent cx="3380938" cy="4038600"/>
            <wp:effectExtent l="0" t="0" r="0" b="0"/>
            <wp:docPr id="60" name="Рисунок 60" descr="C:\Users\user\Documents\DonationCoder\ScreenshotCaptor\Screenshots\Screenshot - 13.01.2020 , 13_08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Documents\DonationCoder\ScreenshotCaptor\Screenshots\Screenshot - 13.01.2020 , 13_08_1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34" cy="403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97. Остеомиелит при брюшном тифе: рентгенограмма поясничных позвонков в боковой проекции (тот же больной). </w:t>
      </w:r>
      <w:r w:rsidRPr="00420E8C">
        <w:rPr>
          <w:rFonts w:cstheme="minorHAnsi"/>
          <w:sz w:val="20"/>
          <w:szCs w:val="20"/>
          <w:lang w:bidi="ru-RU"/>
        </w:rPr>
        <w:t xml:space="preserve">Видны участки остеопороза и краевые костные разрастания в позвонках </w:t>
      </w:r>
      <w:r w:rsidRPr="00420E8C">
        <w:rPr>
          <w:rFonts w:cstheme="minorHAnsi"/>
          <w:sz w:val="20"/>
          <w:szCs w:val="20"/>
          <w:lang w:bidi="en-US"/>
        </w:rPr>
        <w:t>L</w:t>
      </w:r>
      <w:r w:rsidRPr="00420E8C">
        <w:rPr>
          <w:rFonts w:cstheme="minorHAnsi"/>
          <w:sz w:val="20"/>
          <w:szCs w:val="20"/>
        </w:rPr>
        <w:t xml:space="preserve">4 </w:t>
      </w:r>
      <w:r w:rsidRPr="00420E8C">
        <w:rPr>
          <w:rFonts w:cstheme="minorHAnsi"/>
          <w:sz w:val="20"/>
          <w:szCs w:val="20"/>
          <w:lang w:bidi="ru-RU"/>
        </w:rPr>
        <w:t xml:space="preserve">и </w:t>
      </w:r>
      <w:r w:rsidRPr="00420E8C">
        <w:rPr>
          <w:rFonts w:cstheme="minorHAnsi"/>
          <w:sz w:val="20"/>
          <w:szCs w:val="20"/>
          <w:lang w:bidi="en-US"/>
        </w:rPr>
        <w:t>L</w:t>
      </w:r>
      <w:r w:rsidRPr="00420E8C">
        <w:rPr>
          <w:rFonts w:cstheme="minorHAnsi"/>
          <w:sz w:val="20"/>
          <w:szCs w:val="20"/>
        </w:rPr>
        <w:t>5.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lastRenderedPageBreak/>
        <w:drawing>
          <wp:inline distT="0" distB="0" distL="0" distR="0" wp14:anchorId="41645789" wp14:editId="417EEA7A">
            <wp:extent cx="3295911" cy="4010025"/>
            <wp:effectExtent l="0" t="0" r="0" b="0"/>
            <wp:docPr id="61" name="Рисунок 61" descr="C:\Users\user\Documents\DonationCoder\ScreenshotCaptor\Screenshots\Screenshot - 13.01.2020 , 13_08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Documents\DonationCoder\ScreenshotCaptor\Screenshots\Screenshot - 13.01.2020 , 13_08_2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055" cy="401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98. Остеомиелит позвоночника и псоас-абсцесс при паратифе В. </w:t>
      </w:r>
      <w:r w:rsidRPr="00420E8C">
        <w:rPr>
          <w:rFonts w:cstheme="minorHAnsi"/>
          <w:sz w:val="20"/>
          <w:szCs w:val="20"/>
          <w:lang w:bidi="ru-RU"/>
        </w:rPr>
        <w:t xml:space="preserve">При паратифе В чаще, чем при паратифе А, развиваются гнойные процессы, например, остеомиелит. На рентгенограмме поясничного отдела позвоночника в боковой проекции виден большой абсцесс (стрелки), возникший как осложнение остеомиелита позвонков </w:t>
      </w:r>
      <w:r w:rsidRPr="00420E8C">
        <w:rPr>
          <w:rFonts w:cstheme="minorHAnsi"/>
          <w:sz w:val="20"/>
          <w:szCs w:val="20"/>
          <w:lang w:bidi="en-US"/>
        </w:rPr>
        <w:t>L</w:t>
      </w:r>
      <w:r w:rsidRPr="00420E8C">
        <w:rPr>
          <w:rFonts w:cstheme="minorHAnsi"/>
          <w:sz w:val="20"/>
          <w:szCs w:val="20"/>
        </w:rPr>
        <w:t xml:space="preserve">4 </w:t>
      </w:r>
      <w:r w:rsidRPr="00420E8C">
        <w:rPr>
          <w:rFonts w:cstheme="minorHAnsi"/>
          <w:sz w:val="20"/>
          <w:szCs w:val="20"/>
          <w:lang w:bidi="ru-RU"/>
        </w:rPr>
        <w:t xml:space="preserve">и </w:t>
      </w:r>
      <w:r w:rsidRPr="00420E8C">
        <w:rPr>
          <w:rFonts w:cstheme="minorHAnsi"/>
          <w:sz w:val="20"/>
          <w:szCs w:val="20"/>
          <w:lang w:bidi="en-US"/>
        </w:rPr>
        <w:t>L</w:t>
      </w:r>
      <w:r w:rsidRPr="00420E8C">
        <w:rPr>
          <w:rFonts w:cstheme="minorHAnsi"/>
          <w:sz w:val="20"/>
          <w:szCs w:val="20"/>
        </w:rPr>
        <w:t xml:space="preserve">5. </w:t>
      </w:r>
      <w:r w:rsidRPr="00420E8C">
        <w:rPr>
          <w:rFonts w:cstheme="minorHAnsi"/>
          <w:sz w:val="20"/>
          <w:szCs w:val="20"/>
          <w:lang w:bidi="ru-RU"/>
        </w:rPr>
        <w:t xml:space="preserve">Тела позвонков сращены. В гное, полученном при дренировании абсцесса, обнаружены </w:t>
      </w:r>
      <w:r w:rsidRPr="00420E8C">
        <w:rPr>
          <w:rFonts w:cstheme="minorHAnsi"/>
          <w:sz w:val="20"/>
          <w:szCs w:val="20"/>
          <w:lang w:bidi="en-US"/>
        </w:rPr>
        <w:t>Salmonella</w:t>
      </w:r>
      <w:r w:rsidRPr="00420E8C">
        <w:rPr>
          <w:rFonts w:cstheme="minorHAnsi"/>
          <w:sz w:val="20"/>
          <w:szCs w:val="20"/>
        </w:rPr>
        <w:t xml:space="preserve"> </w:t>
      </w:r>
      <w:r w:rsidRPr="00420E8C">
        <w:rPr>
          <w:rFonts w:cstheme="minorHAnsi"/>
          <w:sz w:val="20"/>
          <w:szCs w:val="20"/>
          <w:lang w:bidi="en-US"/>
        </w:rPr>
        <w:t>paratyphi</w:t>
      </w:r>
      <w:r w:rsidRPr="00420E8C">
        <w:rPr>
          <w:rFonts w:cstheme="minorHAnsi"/>
          <w:sz w:val="20"/>
          <w:szCs w:val="20"/>
        </w:rPr>
        <w:t xml:space="preserve"> </w:t>
      </w:r>
      <w:r w:rsidRPr="00420E8C">
        <w:rPr>
          <w:rFonts w:cstheme="minorHAnsi"/>
          <w:sz w:val="20"/>
          <w:szCs w:val="20"/>
          <w:lang w:bidi="ru-RU"/>
        </w:rPr>
        <w:t>В. Остеомиелит может развиться через много лет после перенесенного паратифа.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drawing>
          <wp:inline distT="0" distB="0" distL="0" distR="0" wp14:anchorId="3CF61DA4" wp14:editId="48DBF5D1">
            <wp:extent cx="3952875" cy="2628900"/>
            <wp:effectExtent l="0" t="0" r="9525" b="0"/>
            <wp:docPr id="62" name="Рисунок 62" descr="C:\Users\user\Documents\DonationCoder\ScreenshotCaptor\Screenshots\Screenshot - 13.01.2020 , 13_08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er\Documents\DonationCoder\ScreenshotCaptor\Screenshots\Screenshot - 13.01.2020 , 13_08_3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  <w:lang w:bidi="ru-RU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99. Остеомиелит при паратифе В на фоне серповидноклеточной анемии. </w:t>
      </w:r>
      <w:r w:rsidRPr="00420E8C">
        <w:rPr>
          <w:rFonts w:cstheme="minorHAnsi"/>
          <w:sz w:val="20"/>
          <w:szCs w:val="20"/>
          <w:lang w:bidi="ru-RU"/>
        </w:rPr>
        <w:t>Поражение костей при сальмонеллезной инфекции особенно часто возникает у детей с серповидноклеточной анемией. Обычно в процесс вовлекаются длинные трубчатые кости - одна или несколько. На рентгенограмме видны характерные для остеомиелита изменения в лучевой и локтевой костях у ребенка, больного паратифом В. Отмечаются очаги остеопороза и уплотнение надкостницы.</w:t>
      </w:r>
    </w:p>
    <w:p w:rsidR="00414D44" w:rsidRPr="00420E8C" w:rsidRDefault="00414D44" w:rsidP="00414D44">
      <w:pPr>
        <w:spacing w:after="120" w:line="240" w:lineRule="auto"/>
        <w:jc w:val="both"/>
        <w:rPr>
          <w:rFonts w:cstheme="minorHAnsi"/>
          <w:b/>
          <w:bCs/>
          <w:sz w:val="20"/>
          <w:szCs w:val="20"/>
          <w:lang w:bidi="ru-RU"/>
        </w:rPr>
      </w:pPr>
      <w:r w:rsidRPr="00420E8C">
        <w:rPr>
          <w:rFonts w:cstheme="minorHAnsi"/>
          <w:b/>
          <w:bCs/>
          <w:noProof/>
          <w:sz w:val="20"/>
          <w:szCs w:val="20"/>
          <w:lang w:eastAsia="ru-RU"/>
        </w:rPr>
        <w:lastRenderedPageBreak/>
        <w:drawing>
          <wp:inline distT="0" distB="0" distL="0" distR="0" wp14:anchorId="39723994" wp14:editId="6E17B6C2">
            <wp:extent cx="3752850" cy="2647950"/>
            <wp:effectExtent l="0" t="0" r="0" b="0"/>
            <wp:docPr id="63" name="Рисунок 63" descr="C:\Users\user\Documents\DonationCoder\ScreenshotCaptor\Screenshots\Screenshot - 13.01.2020 , 13_08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Documents\DonationCoder\ScreenshotCaptor\Screenshots\Screenshot - 13.01.2020 , 13_08_4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44" w:rsidRDefault="00414D44" w:rsidP="00414D44">
      <w:pPr>
        <w:spacing w:after="120" w:line="240" w:lineRule="auto"/>
        <w:jc w:val="both"/>
        <w:rPr>
          <w:rFonts w:cstheme="minorHAnsi"/>
          <w:sz w:val="20"/>
          <w:szCs w:val="20"/>
        </w:rPr>
      </w:pPr>
      <w:r w:rsidRPr="00420E8C">
        <w:rPr>
          <w:rFonts w:cstheme="minorHAnsi"/>
          <w:b/>
          <w:bCs/>
          <w:sz w:val="20"/>
          <w:szCs w:val="20"/>
          <w:lang w:bidi="ru-RU"/>
        </w:rPr>
        <w:t xml:space="preserve">100. Сальмонеллезный остеомиелит при серповидноклеточной анемии: рентгенограмма голени. </w:t>
      </w:r>
      <w:r w:rsidRPr="00420E8C">
        <w:rPr>
          <w:rFonts w:cstheme="minorHAnsi"/>
          <w:sz w:val="20"/>
          <w:szCs w:val="20"/>
          <w:lang w:bidi="ru-RU"/>
        </w:rPr>
        <w:t>У больных серповидноклеточной анемией к остеомиелиту приводят не только брюшной тиф и паратифы, но и сальмонеллезы, протекающие как пищевые токсикоинфекции. Диагноз поставить нелегко. Если у больного серповидноклеточной анемией после перенесенной пищевой токсикоинфекции длительно сохраняется лихорадка, необходимо исключить остеомиелит. Сцинтиграфия костей позволяет поставить диагноз уже на ранней стадии, а изменения на рентгенограмме появляются лишь через три недели. Посев крови может подтвердить генерализованную форму сальмонеллеза.</w:t>
      </w:r>
    </w:p>
    <w:p w:rsidR="00947844" w:rsidRPr="00414D44" w:rsidRDefault="00947844" w:rsidP="00414D44">
      <w:bookmarkStart w:id="14" w:name="_GoBack"/>
      <w:bookmarkEnd w:id="13"/>
      <w:bookmarkEnd w:id="14"/>
    </w:p>
    <w:sectPr w:rsidR="00947844" w:rsidRPr="00414D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49851205"/>
      <w:docPartObj>
        <w:docPartGallery w:val="Page Numbers (Bottom of Page)"/>
        <w:docPartUnique/>
      </w:docPartObj>
    </w:sdtPr>
    <w:sdtEndPr/>
    <w:sdtContent>
      <w:p w:rsidR="00563486" w:rsidRDefault="00414D44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32</w:t>
        </w:r>
        <w:r>
          <w:fldChar w:fldCharType="end"/>
        </w:r>
      </w:p>
    </w:sdtContent>
  </w:sdt>
  <w:p w:rsidR="00563486" w:rsidRDefault="00414D44">
    <w:pPr>
      <w:pStyle w:val="a3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3F5"/>
    <w:rsid w:val="000C43F5"/>
    <w:rsid w:val="00414D44"/>
    <w:rsid w:val="005252DA"/>
    <w:rsid w:val="00947844"/>
    <w:rsid w:val="00D0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088CA6-0221-4923-BAC3-426E48D75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14D44"/>
  </w:style>
  <w:style w:type="paragraph" w:styleId="1">
    <w:name w:val="heading 1"/>
    <w:basedOn w:val="a"/>
    <w:next w:val="a"/>
    <w:link w:val="10"/>
    <w:qFormat/>
    <w:rsid w:val="00D017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017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0176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0176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txt">
    <w:name w:val="txt"/>
    <w:basedOn w:val="a"/>
    <w:rsid w:val="00D017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footer"/>
    <w:basedOn w:val="a"/>
    <w:link w:val="a4"/>
    <w:uiPriority w:val="99"/>
    <w:unhideWhenUsed/>
    <w:rsid w:val="00414D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14D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8" Type="http://schemas.openxmlformats.org/officeDocument/2006/relationships/image" Target="media/image5.jpe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32</Pages>
  <Words>3765</Words>
  <Characters>21466</Characters>
  <Application>Microsoft Office Word</Application>
  <DocSecurity>0</DocSecurity>
  <Lines>178</Lines>
  <Paragraphs>50</Paragraphs>
  <ScaleCrop>false</ScaleCrop>
  <Company/>
  <LinksUpToDate>false</LinksUpToDate>
  <CharactersWithSpaces>25181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2022-08-09T10:15:00Z</dcterms:created>
  <dcterms:modified xsi:type="dcterms:W3CDTF">2022-08-09T10:22:00Z</dcterms:modified>
</cp:coreProperties>
</file>